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5" w:rsidRDefault="00F87235" w:rsidP="00F87235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40"/>
          <w:szCs w:val="40"/>
        </w:rPr>
      </w:pPr>
      <w:r w:rsidRPr="00F87235">
        <w:rPr>
          <w:rFonts w:ascii="Garamond-Bold" w:hAnsi="Garamond-Bold" w:cs="Garamond-Bold"/>
          <w:b/>
          <w:bCs/>
          <w:sz w:val="40"/>
          <w:szCs w:val="40"/>
        </w:rPr>
        <w:t>Cáscaras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40"/>
          <w:szCs w:val="40"/>
        </w:rPr>
      </w:pP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Pasa ella en fragancia virginal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y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el pulso de él acelera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al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descubrirla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doblar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la esquina, ensimismada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prístina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ensoñación.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Abordarla como fuere, reto del juego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respirar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su propio aire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entrecortarlo</w:t>
      </w:r>
      <w:proofErr w:type="gramEnd"/>
      <w:r w:rsidRPr="00F87235">
        <w:rPr>
          <w:rFonts w:ascii="Garamond" w:hAnsi="Garamond" w:cs="Garamond"/>
          <w:sz w:val="36"/>
          <w:szCs w:val="36"/>
        </w:rPr>
        <w:t>.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Distraída espera, mueca torva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desidia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y quijada arrogante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navaja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apretada que </w:t>
      </w:r>
      <w:proofErr w:type="spellStart"/>
      <w:r w:rsidRPr="00F87235">
        <w:rPr>
          <w:rFonts w:ascii="Garamond" w:hAnsi="Garamond" w:cs="Garamond"/>
          <w:sz w:val="36"/>
          <w:szCs w:val="36"/>
        </w:rPr>
        <w:t>ebulle</w:t>
      </w:r>
      <w:proofErr w:type="spellEnd"/>
      <w:r w:rsidRPr="00F87235">
        <w:rPr>
          <w:rFonts w:ascii="Garamond" w:hAnsi="Garamond" w:cs="Garamond"/>
          <w:sz w:val="36"/>
          <w:szCs w:val="36"/>
        </w:rPr>
        <w:t xml:space="preserve"> en el bolsillo.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Rutina de estruendo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y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un gozo sólo, el de él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el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indecible.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Ella, dolor de inocencia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línea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roja baja desde el cuello.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Gritos, ella, apagados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bestiales</w:t>
      </w:r>
      <w:proofErr w:type="gramEnd"/>
      <w:r w:rsidRPr="00F87235">
        <w:rPr>
          <w:rFonts w:ascii="Garamond" w:hAnsi="Garamond" w:cs="Garamond"/>
          <w:sz w:val="36"/>
          <w:szCs w:val="36"/>
        </w:rPr>
        <w:t>, él, vaivenes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sexo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macho.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Luego baldío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cuerpo</w:t>
      </w:r>
      <w:proofErr w:type="gramEnd"/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bolsa</w:t>
      </w:r>
      <w:proofErr w:type="gramEnd"/>
    </w:p>
    <w:p w:rsid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todo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en uno.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bookmarkStart w:id="0" w:name="_GoBack"/>
      <w:bookmarkEnd w:id="0"/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 w:rsidRPr="00F87235">
        <w:rPr>
          <w:rFonts w:ascii="Garamond" w:hAnsi="Garamond" w:cs="Garamond"/>
          <w:sz w:val="36"/>
          <w:szCs w:val="36"/>
        </w:rPr>
        <w:t>Televisor encendido corrobora titular</w:t>
      </w:r>
    </w:p>
    <w:p w:rsidR="00F87235" w:rsidRPr="00F87235" w:rsidRDefault="00F87235" w:rsidP="00F87235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cómo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se llamó,</w:t>
      </w:r>
    </w:p>
    <w:p w:rsidR="00080896" w:rsidRPr="00F87235" w:rsidRDefault="00F87235" w:rsidP="00F87235">
      <w:pPr>
        <w:rPr>
          <w:sz w:val="36"/>
          <w:szCs w:val="36"/>
        </w:rPr>
      </w:pPr>
      <w:proofErr w:type="gramStart"/>
      <w:r w:rsidRPr="00F87235">
        <w:rPr>
          <w:rFonts w:ascii="Garamond" w:hAnsi="Garamond" w:cs="Garamond"/>
          <w:sz w:val="36"/>
          <w:szCs w:val="36"/>
        </w:rPr>
        <w:t>qué</w:t>
      </w:r>
      <w:proofErr w:type="gramEnd"/>
      <w:r w:rsidRPr="00F87235">
        <w:rPr>
          <w:rFonts w:ascii="Garamond" w:hAnsi="Garamond" w:cs="Garamond"/>
          <w:sz w:val="36"/>
          <w:szCs w:val="36"/>
        </w:rPr>
        <w:t xml:space="preserve"> edad tenía.</w:t>
      </w:r>
    </w:p>
    <w:sectPr w:rsidR="00080896" w:rsidRPr="00F87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35"/>
    <w:rsid w:val="00080896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IAF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Leonardo Linares</dc:creator>
  <cp:lastModifiedBy>Martín Leonardo Linares</cp:lastModifiedBy>
  <cp:revision>1</cp:revision>
  <dcterms:created xsi:type="dcterms:W3CDTF">2015-10-27T18:09:00Z</dcterms:created>
  <dcterms:modified xsi:type="dcterms:W3CDTF">2015-10-27T18:10:00Z</dcterms:modified>
</cp:coreProperties>
</file>