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DA" w:rsidRDefault="002406DA" w:rsidP="002406DA">
      <w:pPr>
        <w:spacing w:after="0" w:line="480" w:lineRule="auto"/>
        <w:jc w:val="center"/>
        <w:rPr>
          <w:rFonts w:ascii="Lucida Bright" w:hAnsi="Lucida Bright" w:cs="Arial"/>
          <w:b/>
        </w:rPr>
      </w:pPr>
    </w:p>
    <w:p w:rsidR="002406DA" w:rsidRPr="006E39E2" w:rsidRDefault="002406DA" w:rsidP="002406DA">
      <w:pPr>
        <w:spacing w:after="0" w:line="480" w:lineRule="auto"/>
        <w:jc w:val="center"/>
        <w:rPr>
          <w:rFonts w:ascii="Lucida Bright" w:hAnsi="Lucida Bright" w:cs="Arial"/>
          <w:b/>
        </w:rPr>
      </w:pPr>
      <w:r w:rsidRPr="006E39E2">
        <w:rPr>
          <w:rFonts w:ascii="Lucida Bright" w:hAnsi="Lucida Bright" w:cs="Arial"/>
          <w:b/>
        </w:rPr>
        <w:t>CAPITULO I</w:t>
      </w:r>
    </w:p>
    <w:p w:rsidR="002406DA" w:rsidRPr="006E39E2" w:rsidRDefault="002406DA" w:rsidP="002406DA">
      <w:pPr>
        <w:spacing w:after="0" w:line="480" w:lineRule="auto"/>
        <w:jc w:val="center"/>
        <w:rPr>
          <w:rFonts w:ascii="Lucida Bright" w:hAnsi="Lucida Bright" w:cs="Arial"/>
          <w:b/>
          <w:color w:val="FF0000"/>
        </w:rPr>
      </w:pPr>
      <w:r w:rsidRPr="006E39E2">
        <w:rPr>
          <w:rFonts w:ascii="Lucida Bright" w:hAnsi="Lucida Bright" w:cs="Arial"/>
          <w:b/>
        </w:rPr>
        <w:t>El inicio de todo</w:t>
      </w:r>
      <w:r w:rsidRPr="006E39E2">
        <w:rPr>
          <w:rFonts w:ascii="Lucida Bright" w:hAnsi="Lucida Bright" w:cs="Arial"/>
          <w:b/>
          <w:color w:val="FF0000"/>
        </w:rPr>
        <w:t>.</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Reparar, en estos días a las epidemias, parece inevitable. Ninguna, es, a nuestro parecer como la del NUEVO CORONAVIRUS. Pestes, plagas y epidemias, son lo mismo. Pero hay matices, ni todas las plagas son epidemias, ni todas las pestes, son pandemias, la peste: la que se dio en llamar peste negra, la peste antonomasia.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El término “Plaga”, nos remota a la biblia en Egipto, a las descritas en el libro de Éxodo del Antiguo Testamento. Así la Biblia un conundrum. Una de ellas bien pudiera ser un conocido mal del ganado, la peste bovina, se lee en Éxodo…</w:t>
      </w:r>
      <w:r w:rsidRPr="006E39E2">
        <w:rPr>
          <w:rFonts w:ascii="Lucida Bright" w:hAnsi="Lucida Bright" w:cs="Arial"/>
          <w:i/>
        </w:rPr>
        <w:t xml:space="preserve">”la mano del Señor enviará a una peste mortífera contra el ganado que está en los campos; contra los caballos, los asnos, los camellos, los bueyes y el ganado menor”. </w:t>
      </w:r>
      <w:r w:rsidRPr="006E39E2">
        <w:rPr>
          <w:rFonts w:ascii="Lucida Bright" w:hAnsi="Lucida Bright" w:cs="Arial"/>
        </w:rPr>
        <w:t xml:space="preserve">“Pero el Señor hará una distinción entre el ganado de Israel y el de Egipto”, así eran los distingos del Señor con su pueblo… la peste bovina, al igual que la viruela en los humanos, ha sido erradicada, pero en épocas pretéritas esquilmó la cabaña ganadera en Europa, 200 millones de cabezas de ganado sucumbieron en el siglo XVIII.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Otra plaga se ha atribuido a la peste misma…”se expandirá por todo el territorio de Egipto y producirá úlceras purulentas en los hombres y en los animales”, la mayor abundancia se ha encontrado en la moderna Amarna, antigua Akhetatón, la capital de Egipto a mediados del siglo XIV a.C., pulgas y otros parásitos fosilizados que contenían las bacterias productoras de la peste; este tiempo podría coincidir con lo expuesto en el libro sagrado.</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En el libro del Apocalipsis aparece la peste como el peor de los augurios. Este libro cierra el Nuevo Testamento, se discutió su inclusión como “verdad revelada”, tardaron siglos en ponerse de acuerdo los sacerdotes de la iglesia; se habla en él de los temibles jinetes. Escribe Juan.  “Y vi aparecer un caballo amarillo. Su jinete se llamaba “muerte” y el Abismo de la muerte lo seguía. Y recibió poder sobre la cuarta parte de la tierra. Para matar por medio de la espada, del hambre, de la peste y de las fieras salvajes”. La escritura se sitúa en época menos remota, hacia el siglo I d.C. Una interpretación histórica haría pensar que su autor conocía los estragos de las pestes que asolaban el imperio romano por la época.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lastRenderedPageBreak/>
        <w:t>La enfermedad contagiosa más citada en la Biblia, sin embargo, es la lepra, un castigo divino. El santo Job lo perdió todo y contrajo el mal. El Levítico lo menciona en repetidas ocasiones; se describen síntomas y procederes: “Cuando el hombre tuviere en la piel de su cuerpo hinchazón, o erupción, o mancha blanca y hubiere en la piel de su cuerpo como llaga de lepra…”, el sacerdote encerrará al llagado por siete días”. Se descubre en El Libro de los Libros una mitología fruto de las pestes y plagas de los tiempos bíblicos. Además, hay pestes documentadas en la antigüedad clásica. Destacan la de Atenas (431 al 429 a.C.), de la que murió Pericles, y sobre todo la Justiniana en el siglo VI de nuestra esa (541-767).</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Esta última procedente de Egipto, arrasó el imperio bizantino y llegó a Constantinopla; facilitó su caída en manos de los turcos. Se ha vinculado la propagación de estas pestes a factores geográficos; el aislamiento de Atenas dificultó, las mejores comunicaciones del imperio romano, sin embargo, favorecieron su propagación. No hay acuerdo en la identificación de la peste griega; para unos, fiebres tifoideas, para otros, seria viruela. La Justiniana fue peste negra, la primera de las tres de este tipo que asolaron Europa.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Pero en la historia mundial la peste por excelencia, la peste negra, azotó a la humanidad en el medioevo, un nombre ya de por si amenazante, lo es aún más en lengua inglesa, black death; el adjetivo le viene del color de los dedos gangrenados. Para el observador diletante, el Decamerón de Boccaccio descubre aquel tiempo oscuro. “En 1348 la peste invadió Florencia, la más hermosa de las ciudades de Italia. Algunos años antes habíase dejado sentir esta plaga en las diversas comarcas de Oriente, causando numerosísimas víctimas “… ni la precaución de no dejar entrar a ningún enfermo, ni las rogativas y procesiones públicas… fue bastante para preservarla de la calamidad”.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Lo demás, es conocido, diez días de encierro en el castillo para “procurarnos todas las distracciones de la estación, hasta ver el nuevo sesgo que toman las calamidades públicas”. Esta peste, la segunda peste negra, vino del Asia Central,”</w:t>
      </w:r>
    </w:p>
    <w:p w:rsidR="002406DA" w:rsidRPr="006E39E2" w:rsidRDefault="002406DA" w:rsidP="002406DA">
      <w:pPr>
        <w:spacing w:after="0" w:line="360" w:lineRule="auto"/>
        <w:jc w:val="both"/>
        <w:rPr>
          <w:rFonts w:ascii="Lucida Bright" w:hAnsi="Lucida Bright" w:cs="Arial"/>
        </w:rPr>
      </w:pPr>
      <w:r w:rsidRPr="006E39E2">
        <w:rPr>
          <w:rFonts w:ascii="Lucida Bright" w:hAnsi="Lucida Bright" w:cs="Arial"/>
        </w:rPr>
        <w:t xml:space="preserve">… del país de la Oscuridad, de la Horda de Oro”, según el gran geógrafo árabe Ibn al-Wardi, un territorio del actual Uzbekistán; otras fuentes sitúan el origen más al este, en la remota China, se propagaría a Mongolia a través de la Ruta de Seda. Desde el Asia se extendió a Europa y África; entró en Italia por el puerto de Génova y de ahí por la costa mediterránea se propagó al resto de Europa. De esta época </w:t>
      </w:r>
      <w:r w:rsidRPr="006E39E2">
        <w:rPr>
          <w:rFonts w:ascii="Lucida Bright" w:hAnsi="Lucida Bright" w:cs="Arial"/>
        </w:rPr>
        <w:lastRenderedPageBreak/>
        <w:t xml:space="preserve">viene la imposición del confinamiento de las tripulaciones en sus barcos, fue fijado en 30 días y prolongado después a 40; de ahí, y del italiano quarentena, cuarentena, el nombre con el que conoceremos esta medida preventiva. </w:t>
      </w:r>
    </w:p>
    <w:p w:rsidR="002406DA" w:rsidRPr="006E39E2" w:rsidRDefault="002406DA" w:rsidP="002406DA">
      <w:pPr>
        <w:spacing w:after="0" w:line="360" w:lineRule="auto"/>
        <w:jc w:val="both"/>
        <w:rPr>
          <w:rFonts w:ascii="Lucida Bright" w:hAnsi="Lucida Bright" w:cs="Arial"/>
        </w:rPr>
      </w:pPr>
      <w:r w:rsidRPr="006E39E2">
        <w:rPr>
          <w:rFonts w:ascii="Lucida Bright" w:hAnsi="Lucida Bright" w:cs="Arial"/>
        </w:rPr>
        <w:tab/>
        <w:t xml:space="preserve">Las ratas, u otros roedores, llegaban a los puertos en los mismos barcos que los marineros, llevaban los gérmenes; las pulgas, a través de sus picaduras, los transferían a los humanos. Aunque son varias, fue esta forma, la de la peste bubónica, la más frecuente y llamativa, los “bubones” que la caracterizan son ganglios inflamados, aparecen en axila, ingle y cuello, sobre todo. No había remedios; la muerte sobrevenía en unos días, pocos se libraban. Diezmó la población. Como en los tiempos bíblicos, no hubo excepción, se recibía como castigo divino. No repugna pensar, sin embargo, y así fue, que la fatalidad coexistiera con alguna explicación terrenal. Se hablaba de corrupción del aire, de miasmas y de contagios entre personas a partir de los objetos, fómites; claro que también se hacía, de conjunciones astrales. Con todo, no eran raras las públicas demostraciones de culpa y expiación ante el castigo; en la vasta Europa, los flagelantes recorrían pueblos y ciudades en extraña penitencia. Se buscaron chivos expiatorios, se acusó a los judíos de envenenar los pozos, un dios equivocado. Comenzaron los pogromos. Las Piras y Basilea y Estrasburgo y otras piras, redujeron a cenizas miles de desdichados.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La tercera de estas pestes, no amparada por el título, se menciona por coherencia, no fue bíblica, fue moderna. Las tres parecen la misma recurrente. Apareció esta última en Yunnan, en China, en 1894 y pronto llegó a Hong Kong; desde su puerto se extendió por el mundo, no afectó a Europa tanto como las anteriores. Sino a Hong Kong, y por este motivo, fue enviado Alexander Yersin, investigador del Instituto Pasteur de París; el gobierno japonés hizo lo propio  con Kitasato Shibasaburo, reputado bacteriólogo. Con días de diferencia y por separado, ambos identificaron la bacteria que producía la enfermedad, la Yersina pestis. Todo un logro, en la modernidad. El mérito como es visible se atribuyó al francés…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Las plagas y pandemias han acompañado al hombre a lo largo de su existencia, y las epidemias del siglo XXI son:</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2013 - 2016 y desde 2018: </w:t>
      </w:r>
      <w:r w:rsidRPr="006E39E2">
        <w:rPr>
          <w:rFonts w:ascii="Lucida Bright" w:hAnsi="Lucida Bright" w:cs="Arial"/>
          <w:b/>
        </w:rPr>
        <w:t>Ébola en el oeste de África</w:t>
      </w:r>
      <w:r w:rsidRPr="006E39E2">
        <w:rPr>
          <w:rFonts w:ascii="Lucida Bright" w:hAnsi="Lucida Bright" w:cs="Arial"/>
        </w:rPr>
        <w:t xml:space="preserve">. El virus del Ébola, identificado por primera vez en 1976, provocó entre finales de 2013  marzo de 2016 una epidemia hemorrágica en Guinea, Sierra Leona y Liberia. Se trata de un </w:t>
      </w:r>
      <w:r w:rsidRPr="006E39E2">
        <w:rPr>
          <w:rFonts w:ascii="Lucida Bright" w:hAnsi="Lucida Bright" w:cs="Arial"/>
        </w:rPr>
        <w:lastRenderedPageBreak/>
        <w:t xml:space="preserve">virus menos contagioso que otros pero con una tasa de mortalidad muy elevada (un 50%). 11,300 personas han muerto. El virus reapareció en agosto de 2018 en el este de la República Democrática del Congo. Tras 52 días sin casos, la RDC tenía que declarar el 13 de abril de 2020 el fin de la epidemia pero, hubo otro deceso. La OMS, anunció a través de las redes sociales después de más de un año de lucha contra la segunda epidemia más grande el mundo (Ébola), en la sede de la OMS fue declarado su fin en África. Al menos 2.273 murieron. Pero, ha aparecido otro caso hace poco en África y están atrás de ello para poder controlarlo y exterminarlo.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2009-2010. </w:t>
      </w:r>
      <w:r w:rsidRPr="006E39E2">
        <w:rPr>
          <w:rFonts w:ascii="Lucida Bright" w:hAnsi="Lucida Bright" w:cs="Arial"/>
          <w:b/>
        </w:rPr>
        <w:t>Gripe A (H1N1)</w:t>
      </w:r>
      <w:r w:rsidRPr="006E39E2">
        <w:rPr>
          <w:rFonts w:ascii="Lucida Bright" w:hAnsi="Lucida Bright" w:cs="Arial"/>
        </w:rPr>
        <w:t xml:space="preserve"> murieron al menos 18.500 personas según la OMS. Según la revista médica The Lancet son muchos más, entre 151.700  y 575.400.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La gripe, llamada primero </w:t>
      </w:r>
      <w:r w:rsidRPr="006E39E2">
        <w:rPr>
          <w:rFonts w:ascii="Lucida Bright" w:hAnsi="Lucida Bright" w:cs="Arial"/>
          <w:b/>
        </w:rPr>
        <w:t>gripe porcina</w:t>
      </w:r>
      <w:r w:rsidRPr="006E39E2">
        <w:rPr>
          <w:rFonts w:ascii="Lucida Bright" w:hAnsi="Lucida Bright" w:cs="Arial"/>
        </w:rPr>
        <w:t xml:space="preserve"> por la OMS, apareció en México en marzo de 2009. El 11 de junio fue declarada pandemia pero finalmente fue mucho menos mortal de lo esperado. Varios países organizaron campañas masivas de vacunación pero a posteriori fueron criticados, igual que la OMS, por una movilización excesiva, teniendo en cuenta que la gripe estacional mata cada año 250.000 y 500.000 personas. (Cifras de la OMS).</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b/>
        </w:rPr>
        <w:t>El Síndrome Respiratorio Agudo Grave (SRAS</w:t>
      </w:r>
      <w:r w:rsidRPr="006E39E2">
        <w:rPr>
          <w:rFonts w:ascii="Lucida Bright" w:hAnsi="Lucida Bright" w:cs="Arial"/>
        </w:rPr>
        <w:t xml:space="preserve">) apareció en 2002 en el sur de China. Fue transmitido del murciélago al hombre a través de la civeta, un mamífero salvaje que se vende vivo en los mercados chinos. El SRAS, muy contagioso y que provoca neumonías a veces mortales, afectó en particular a Hong Kong (80% de los casos) y a otros 30 países pero con un número limitado de víctimas y una tasa de mortalidad de 9,5%.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2003-2004. </w:t>
      </w:r>
      <w:r w:rsidRPr="006E39E2">
        <w:rPr>
          <w:rFonts w:ascii="Lucida Bright" w:hAnsi="Lucida Bright" w:cs="Arial"/>
          <w:b/>
        </w:rPr>
        <w:t>La Gripe aviar.</w:t>
      </w:r>
      <w:r w:rsidRPr="006E39E2">
        <w:rPr>
          <w:rFonts w:ascii="Lucida Bright" w:hAnsi="Lucida Bright" w:cs="Arial"/>
        </w:rPr>
        <w:t xml:space="preserve"> Afectó primero a los criaderos de pollos en Hong Kong y luego se transmitió a los humanos pero </w:t>
      </w:r>
      <w:proofErr w:type="gramStart"/>
      <w:r w:rsidRPr="006E39E2">
        <w:rPr>
          <w:rFonts w:ascii="Lucida Bright" w:hAnsi="Lucida Bright" w:cs="Arial"/>
        </w:rPr>
        <w:t>dejó</w:t>
      </w:r>
      <w:proofErr w:type="gramEnd"/>
      <w:r w:rsidRPr="006E39E2">
        <w:rPr>
          <w:rFonts w:ascii="Lucida Bright" w:hAnsi="Lucida Bright" w:cs="Arial"/>
        </w:rPr>
        <w:t xml:space="preserve"> un balance limitado de victimas 400 personas fallecidas. </w:t>
      </w:r>
    </w:p>
    <w:p w:rsidR="002406DA" w:rsidRPr="006E39E2" w:rsidRDefault="002406DA" w:rsidP="002406DA">
      <w:pPr>
        <w:spacing w:after="0" w:line="360" w:lineRule="auto"/>
        <w:ind w:firstLine="708"/>
        <w:jc w:val="both"/>
        <w:rPr>
          <w:rFonts w:ascii="Lucida Bright" w:hAnsi="Lucida Bright" w:cs="Arial"/>
          <w:b/>
        </w:rPr>
      </w:pPr>
      <w:r w:rsidRPr="006E39E2">
        <w:rPr>
          <w:rFonts w:ascii="Lucida Bright" w:hAnsi="Lucida Bright" w:cs="Arial"/>
          <w:b/>
        </w:rPr>
        <w:t xml:space="preserve">Las grandes epidemias del siglo XX: </w:t>
      </w:r>
    </w:p>
    <w:p w:rsidR="002406DA" w:rsidRPr="006E39E2" w:rsidRDefault="002406DA" w:rsidP="002406DA">
      <w:pPr>
        <w:spacing w:after="0" w:line="360" w:lineRule="auto"/>
        <w:ind w:firstLine="708"/>
        <w:jc w:val="both"/>
        <w:rPr>
          <w:rFonts w:ascii="Lucida Bright" w:hAnsi="Lucida Bright" w:cs="Arial"/>
          <w:b/>
        </w:rPr>
      </w:pPr>
      <w:r w:rsidRPr="006E39E2">
        <w:rPr>
          <w:rFonts w:ascii="Lucida Bright" w:hAnsi="Lucida Bright" w:cs="Arial"/>
          <w:b/>
        </w:rPr>
        <w:t xml:space="preserve">De 1981 a la actualidad: El sida.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En 2018 unas 770.000 personas fallecieron por enfermedades relacionadas con el VIH, que afecta al sistema inmunitario.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Hoy 24,5 millones de personas tienen acceso a tratamientos antirretrovirales contra el sida. Hasta el momento han muerto 32 millones de personas. .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1968- 1970: </w:t>
      </w:r>
      <w:r w:rsidRPr="006E39E2">
        <w:rPr>
          <w:rFonts w:ascii="Lucida Bright" w:hAnsi="Lucida Bright" w:cs="Arial"/>
          <w:b/>
        </w:rPr>
        <w:t>La</w:t>
      </w:r>
      <w:r w:rsidRPr="006E39E2">
        <w:rPr>
          <w:rFonts w:ascii="Lucida Bright" w:hAnsi="Lucida Bright" w:cs="Arial"/>
        </w:rPr>
        <w:t xml:space="preserve"> </w:t>
      </w:r>
      <w:r w:rsidRPr="006E39E2">
        <w:rPr>
          <w:rFonts w:ascii="Lucida Bright" w:hAnsi="Lucida Bright" w:cs="Arial"/>
          <w:b/>
        </w:rPr>
        <w:t>gripe de Hong Kong.</w:t>
      </w:r>
      <w:r w:rsidRPr="006E39E2">
        <w:rPr>
          <w:rFonts w:ascii="Lucida Bright" w:hAnsi="Lucida Bright" w:cs="Arial"/>
        </w:rPr>
        <w:t xml:space="preserve">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lastRenderedPageBreak/>
        <w:t xml:space="preserve">Un millón de muertos, (cifra de los Centros de Control y la Prevención de Enfermedades estadounidenses CDC). Entre 1968 y 1970 esta enfermedad, que mataba a niños, surgió en Asia y llegó a Estados Unidos y luego a Europa. Está considerada la primera pandemia moderna porque se transmitió gracias al transporte aéreo rápido. </w:t>
      </w:r>
    </w:p>
    <w:p w:rsidR="002406DA" w:rsidRPr="006E39E2" w:rsidRDefault="002406DA" w:rsidP="002406DA">
      <w:pPr>
        <w:spacing w:after="0" w:line="360" w:lineRule="auto"/>
        <w:ind w:firstLine="708"/>
        <w:jc w:val="both"/>
        <w:rPr>
          <w:rFonts w:ascii="Lucida Bright" w:hAnsi="Lucida Bright" w:cs="Arial"/>
          <w:b/>
        </w:rPr>
      </w:pPr>
      <w:r w:rsidRPr="006E39E2">
        <w:rPr>
          <w:rFonts w:ascii="Lucida Bright" w:hAnsi="Lucida Bright" w:cs="Arial"/>
        </w:rPr>
        <w:t xml:space="preserve">1957 – 1958: </w:t>
      </w:r>
      <w:r w:rsidRPr="006E39E2">
        <w:rPr>
          <w:rFonts w:ascii="Lucida Bright" w:hAnsi="Lucida Bright" w:cs="Arial"/>
          <w:b/>
        </w:rPr>
        <w:t>La</w:t>
      </w:r>
      <w:r w:rsidRPr="006E39E2">
        <w:rPr>
          <w:rFonts w:ascii="Lucida Bright" w:hAnsi="Lucida Bright" w:cs="Arial"/>
        </w:rPr>
        <w:t xml:space="preserve"> </w:t>
      </w:r>
      <w:r w:rsidRPr="006E39E2">
        <w:rPr>
          <w:rFonts w:ascii="Lucida Bright" w:hAnsi="Lucida Bright" w:cs="Arial"/>
          <w:b/>
        </w:rPr>
        <w:t xml:space="preserve">Gripe asiática.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Fue una pandemia de gripe causada por un brote de la influenzavirus, AH2N2 que provocaba graves problemas pulmonares, apareció en China en febrero de 1957 y al cabo de varios meses pasó a América y a Europa. Las principales víctimas fueron personas mayores. Se estima que fallecieron 1,1 millones de personas. </w:t>
      </w:r>
    </w:p>
    <w:p w:rsidR="002406DA" w:rsidRPr="006E39E2" w:rsidRDefault="002406DA" w:rsidP="002406DA">
      <w:pPr>
        <w:spacing w:after="0" w:line="360" w:lineRule="auto"/>
        <w:ind w:firstLine="708"/>
        <w:jc w:val="both"/>
        <w:rPr>
          <w:rFonts w:ascii="Lucida Bright" w:hAnsi="Lucida Bright" w:cs="Arial"/>
          <w:b/>
        </w:rPr>
      </w:pPr>
      <w:r w:rsidRPr="006E39E2">
        <w:rPr>
          <w:rFonts w:ascii="Lucida Bright" w:hAnsi="Lucida Bright" w:cs="Arial"/>
          <w:b/>
        </w:rPr>
        <w:t xml:space="preserve">1918 – 1920: Gripe española.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Esta gripe llamada “española”, está considerada como la más mortal de la historia en un periodo tan corto. Dejó cinco veces más muertos que los combates de la Primera Guerra Mundial. Se detectó por primera vez en Estados Unidos y luego se propagó a Europa y el mundo entero. Su tasa de mortalidad era de más de 2,5% según la CDC. Murió un aproximado de 80 millones de personas.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Pero también tenemos a la misteriosa pandemia que dejó a millones de personas como estatuas. En 1920, una extraña epidemia se cobró la vida de alrededor de un millón de personas y dejó a otros casi cuatro millones más en lo que se parecía ser un estado catatónico durante décadas, incapaz de hablar o moverse independientemente. Los pacientes se quedaron así durante décadas, hasta que, a fines de la década de 1960, un experimento médico los “despertó”. Justo después de la Primera Guerra Mundial, en 1917, y hasta alrededor de 1927, la curiosa epidemia se extendió por todo el mundo. Constantin von Economo es conocido sobre todo por su descubrimiento de la </w:t>
      </w:r>
      <w:r w:rsidRPr="006E39E2">
        <w:rPr>
          <w:rFonts w:ascii="Lucida Bright" w:hAnsi="Lucida Bright" w:cs="Arial"/>
          <w:b/>
        </w:rPr>
        <w:t>Encefalitis Letárgica</w:t>
      </w:r>
      <w:r w:rsidRPr="006E39E2">
        <w:rPr>
          <w:rFonts w:ascii="Lucida Bright" w:hAnsi="Lucida Bright" w:cs="Arial"/>
        </w:rPr>
        <w:t xml:space="preserve"> O “enfermedad del sueño”. Quienes sobrevivieron quedaron congelados en el tiempo, atrapados en cuerpos casi sin vida durante años. Oliver Sacks despertó a estos cadáveres congelados con muisca y decía: “Cada enfermedad es un problema musical, cada cura, una solución musical”. Donde muchos habían contraído la enfermedad del sueño cuando eran niños, y se habían despertado como adultos de mediana edad y en un mundo completamente distinto. Cuando lograron entender cuanto tiempo habia pasado, se sintieron atemorizados y estupefactos. Pero esta magia fue efímera, porque el medicamento dejó de funcionar y la salud de los </w:t>
      </w:r>
      <w:r w:rsidRPr="006E39E2">
        <w:rPr>
          <w:rFonts w:ascii="Lucida Bright" w:hAnsi="Lucida Bright" w:cs="Arial"/>
        </w:rPr>
        <w:lastRenderedPageBreak/>
        <w:t xml:space="preserve">pacientes empezó a deteriorar. En 1980, los neurólogos no creían que alguien pudiera recuperarse de una lesión cerebral. Investigaciones posteriores han demostrado que la musicoterapia puede mejorar e incluso ayudar a reparar el daño cerebral.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Asimismo, y según la (OMS), en el siglo XVIII, </w:t>
      </w:r>
      <w:r w:rsidRPr="006E39E2">
        <w:rPr>
          <w:rFonts w:ascii="Lucida Bright" w:hAnsi="Lucida Bright" w:cs="Arial"/>
          <w:b/>
        </w:rPr>
        <w:t>la Viruela</w:t>
      </w:r>
      <w:r w:rsidRPr="006E39E2">
        <w:rPr>
          <w:rFonts w:ascii="Lucida Bright" w:hAnsi="Lucida Bright" w:cs="Arial"/>
        </w:rPr>
        <w:t xml:space="preserve"> mató a 300 millones de personas. El Sarampión que se la conoce más de 300 años y su principal problema es su alta tasa de contagio. Esta enfermedad ha matado a más de 200 millones de personas, (solo se la ha controlado eficazmente); </w:t>
      </w:r>
      <w:r w:rsidRPr="006E39E2">
        <w:rPr>
          <w:rFonts w:ascii="Lucida Bright" w:hAnsi="Lucida Bright" w:cs="Arial"/>
          <w:b/>
        </w:rPr>
        <w:t>la Peste Negra o Bubónica,</w:t>
      </w:r>
      <w:r w:rsidRPr="006E39E2">
        <w:rPr>
          <w:rFonts w:ascii="Lucida Bright" w:hAnsi="Lucida Bright" w:cs="Arial"/>
        </w:rPr>
        <w:t xml:space="preserve"> fue la pandemia de peste más letal de la historia, aunque necesitó de varias decenas de años para causar los estragos de la gripe española. 75 millones sucumbieron durante la mitad del siglo XIV. </w:t>
      </w:r>
      <w:r w:rsidRPr="006E39E2">
        <w:rPr>
          <w:rFonts w:ascii="Lucida Bright" w:hAnsi="Lucida Bright" w:cs="Arial"/>
          <w:b/>
        </w:rPr>
        <w:t>La Plaga de Justiniano</w:t>
      </w:r>
      <w:r w:rsidRPr="006E39E2">
        <w:rPr>
          <w:rFonts w:ascii="Lucida Bright" w:hAnsi="Lucida Bright" w:cs="Arial"/>
        </w:rPr>
        <w:t xml:space="preserve"> comenzó en el siglo VI, en el Imperio Bizantino, que ha matado a un aproximado de 25 millones de personas. </w:t>
      </w:r>
      <w:r w:rsidRPr="006E39E2">
        <w:rPr>
          <w:rFonts w:ascii="Lucida Bright" w:hAnsi="Lucida Bright" w:cs="Arial"/>
          <w:b/>
        </w:rPr>
        <w:t>La Tercera Pandemia.</w:t>
      </w:r>
      <w:r w:rsidRPr="006E39E2">
        <w:rPr>
          <w:rFonts w:ascii="Lucida Bright" w:hAnsi="Lucida Bright" w:cs="Arial"/>
        </w:rPr>
        <w:t xml:space="preserve"> Murieron 12 millones de personas, así es como se la denominó a la tercera pandemia de peste bubónica, que comenzó en Yunnan en China en el siglo XIX. </w:t>
      </w:r>
      <w:r w:rsidRPr="006E39E2">
        <w:rPr>
          <w:rFonts w:ascii="Lucida Bright" w:hAnsi="Lucida Bright" w:cs="Arial"/>
          <w:b/>
        </w:rPr>
        <w:t>El Tifus</w:t>
      </w:r>
      <w:r w:rsidRPr="006E39E2">
        <w:rPr>
          <w:rFonts w:ascii="Lucida Bright" w:hAnsi="Lucida Bright" w:cs="Arial"/>
        </w:rPr>
        <w:t xml:space="preserve"> que es provocado por el género </w:t>
      </w:r>
      <w:r w:rsidRPr="006E39E2">
        <w:rPr>
          <w:rFonts w:ascii="Lucida Bright" w:hAnsi="Lucida Bright" w:cs="Arial"/>
          <w:b/>
        </w:rPr>
        <w:t xml:space="preserve">Rickettsia </w:t>
      </w:r>
      <w:r w:rsidRPr="006E39E2">
        <w:rPr>
          <w:rFonts w:ascii="Lucida Bright" w:hAnsi="Lucida Bright" w:cs="Arial"/>
        </w:rPr>
        <w:t xml:space="preserve">y supone una de las pandemias actuales trasmitida por vectores como los insectos y otros artrópodos. Ha matado a 4 millones de personas. </w:t>
      </w:r>
      <w:r w:rsidRPr="006E39E2">
        <w:rPr>
          <w:rFonts w:ascii="Lucida Bright" w:hAnsi="Lucida Bright" w:cs="Arial"/>
          <w:b/>
        </w:rPr>
        <w:t>El Cólera.</w:t>
      </w:r>
      <w:r w:rsidRPr="006E39E2">
        <w:rPr>
          <w:rFonts w:ascii="Lucida Bright" w:hAnsi="Lucida Bright" w:cs="Arial"/>
        </w:rPr>
        <w:t xml:space="preserve"> Mató a 3 millones de personas y asimismo tenemos a las </w:t>
      </w:r>
      <w:r w:rsidRPr="006E39E2">
        <w:rPr>
          <w:rFonts w:ascii="Lucida Bright" w:hAnsi="Lucida Bright" w:cs="Arial"/>
          <w:b/>
        </w:rPr>
        <w:t xml:space="preserve">MERS y los SARS, </w:t>
      </w:r>
      <w:r w:rsidRPr="006E39E2">
        <w:rPr>
          <w:rFonts w:ascii="Lucida Bright" w:hAnsi="Lucida Bright" w:cs="Arial"/>
        </w:rPr>
        <w:t>que tienen un comportamiento</w:t>
      </w:r>
      <w:r w:rsidRPr="006E39E2">
        <w:rPr>
          <w:rFonts w:ascii="Lucida Bright" w:hAnsi="Lucida Bright" w:cs="Arial"/>
          <w:b/>
        </w:rPr>
        <w:t xml:space="preserve"> </w:t>
      </w:r>
      <w:r w:rsidRPr="006E39E2">
        <w:rPr>
          <w:rFonts w:ascii="Lucida Bright" w:hAnsi="Lucida Bright" w:cs="Arial"/>
        </w:rPr>
        <w:t>diferente.</w:t>
      </w:r>
      <w:r w:rsidRPr="006E39E2">
        <w:rPr>
          <w:rFonts w:ascii="Lucida Bright" w:hAnsi="Lucida Bright" w:cs="Arial"/>
          <w:b/>
        </w:rPr>
        <w:t xml:space="preserve"> El SARS, </w:t>
      </w:r>
      <w:r w:rsidRPr="006E39E2">
        <w:rPr>
          <w:rFonts w:ascii="Lucida Bright" w:hAnsi="Lucida Bright" w:cs="Arial"/>
        </w:rPr>
        <w:t xml:space="preserve">eventualmente se extendió por 26 países, con 8.098 casos confirmados y 774 muertos. La cual para julio de 2003 ya había sido controlada, en un plazo de ocho meses.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El primer brote de MERS, por su parte, fue registrado en Arabia Saudita en abril de 2012 el cual aún no ha sido erradicado. Más de ocho años después el número de casos confirmados es de 2.494, en 27 países. Y las personas muertas suman 858.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Y es ahora, en pleno siglo XXI, en la era digital y la tecnología de las cosas, que el mundo rodaba con sus graves pasivos sociales de desigualdad económica, hambre, miseria, xenofobia, pequeñas plagas, graves pasivos ambientales que a casi nadie le interesaba, pero de pronto las alarmas comenzaron a encenderse porque el hombre como principal depredador de la naturaleza y de la raza humana, ha ido avanzando en su voraz apetito de explotarlo y abarcarlo todo y no escatimó en nada con tal de obtener el poder, ya sea a través de conmutaciones genéticas de bacterias que tienen almacenados en laboratorios nivel P4 que son usadas como armas </w:t>
      </w:r>
      <w:r w:rsidRPr="006E39E2">
        <w:rPr>
          <w:rFonts w:ascii="Lucida Bright" w:hAnsi="Lucida Bright" w:cs="Arial"/>
        </w:rPr>
        <w:lastRenderedPageBreak/>
        <w:t>biológicas, las cuales son esparcidas, tal como viene sucediendo en la actualidad con el SARS-CoV-2, o más conocido como el CORONAVIRUS - el cual según el gobierno chino (que iremos viendo y analizando a lo largo de este documento) ha sido lanzando en su país, que tiene una población aproximada de mil quinientos millones de habitantes, con el fin de frenarlo ante su avance tecnológico con una “</w:t>
      </w:r>
      <w:r w:rsidRPr="006E39E2">
        <w:rPr>
          <w:rFonts w:ascii="Lucida Bright" w:hAnsi="Lucida Bright" w:cs="Arial"/>
          <w:i/>
        </w:rPr>
        <w:t>Guerra Fría Tecnológica 5G”</w:t>
      </w:r>
      <w:r w:rsidRPr="006E39E2">
        <w:rPr>
          <w:rFonts w:ascii="Lucida Bright" w:hAnsi="Lucida Bright" w:cs="Arial"/>
        </w:rPr>
        <w:t xml:space="preserve"> que vienen lidiando con los Estados Unidos de Norteamérica. De igual modo, el avance científico y tecnológico ha colocado al hombre en un nivel superior a las demás especies de este orbe, y es por ello, que hace guerras, donde quedan millones de muertos, consume drogas y estupefacientes, intercambia virus genéticamente modificados, con lo cual se crean epidemias letales.</w:t>
      </w:r>
    </w:p>
    <w:p w:rsidR="002406DA" w:rsidRPr="006E39E2" w:rsidRDefault="002406DA" w:rsidP="002406DA">
      <w:pPr>
        <w:spacing w:after="0" w:line="360" w:lineRule="auto"/>
        <w:ind w:firstLine="708"/>
        <w:jc w:val="both"/>
        <w:rPr>
          <w:rFonts w:ascii="Lucida Bright" w:hAnsi="Lucida Bright" w:cs="Arial"/>
          <w:color w:val="FF0000"/>
        </w:rPr>
      </w:pPr>
      <w:r w:rsidRPr="006E39E2">
        <w:rPr>
          <w:rFonts w:ascii="Lucida Bright" w:hAnsi="Lucida Bright" w:cs="Arial"/>
        </w:rPr>
        <w:t xml:space="preserve">El mundo ya se encontraba encaminado hacia una trayectoria de cambio muy profunda y este patógeno se presentaba para pisar el acelerador y apurar esa mudanza de tendencias tanto en el aspecto tecnológico, macroeconómico, social, geopolítico,  educativo, etc. El mundo no volvería a ser como antes, ni podría volver a ser como antes, porque la historia es un continuo de cambios y que desde hace algunos años se veía ello, y que se acentuó más aún en la era de Donald Trump con esta guerra fría tecnológica del Tik Tok, redes 5G, la modernización de la informática por parte de China con la Inteligencia Artificial o llamada tecnología de las cosas, y EE.UU., se había quedado en el tiempo y no había invertido en tecnología ni ciencia y el gigante asiático era la economía emergente que imponía ese nuevo avance científico-tecnológico e indicaba que se encontraba preparado para liderar en todos los aspectos al mundo. ¡Convertirse en la nueva potencia mundial!...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En tanto, que el nuevo coronavirus que produce la enfermedad de la covid-19, se anunciaba por los medios de comunicación: televisión, diarios, radio y las redes sociales que donde más ha golpeado hasta el momento es en Wuhan (Hubei) China, donde se originó el SARS-CoV-2, siguiéndole en el orden de contagios Italia. Ahora el país europeo es el nuevo centro del virus, luego de que se registraran 354 muertos a causa del coronavirus en tan solo un día, es decir en 24 horas. De esta manera, el gobierno de Italia confirmó que se eleva a 2 mil 978 el número de muertos, mientras que los casos confirmados de covid-19, son 12 mil 713. Italia tiene una semana en cuarentena y, según las estadísticas, sería entre las próximas semanas que la cifra de contagios llegue a su máximo pico.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lastRenderedPageBreak/>
        <w:t xml:space="preserve">Frente a esta situación el secretario general de la ONU, ante la presentación del balance oficial del clima en 2019, en un acto celebrado el 10 de marzo en la sede de la ONU en Nueva York en el que también participó el secretario general de la Organización Meteorológica Mundial, Pierre Taalas, enunció: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i/>
        </w:rPr>
        <w:t>“Es importante que toda la atención que tiene que ponerse en la lucha contra esta enfermedad no distraiga de la necesidad de combatir el Cambio Climático, la desigualdad y el resto de problemas a los que enfrenta el mundo”.</w:t>
      </w:r>
      <w:r w:rsidRPr="006E39E2">
        <w:rPr>
          <w:rFonts w:ascii="Lucida Bright" w:hAnsi="Lucida Bright" w:cs="Arial"/>
        </w:rPr>
        <w:t xml:space="preserve"> </w:t>
      </w:r>
      <w:r w:rsidRPr="006E39E2">
        <w:rPr>
          <w:rFonts w:ascii="Lucida Bright" w:hAnsi="Lucida Bright" w:cs="Arial"/>
          <w:i/>
        </w:rPr>
        <w:t>“No vamos a combatir el cambio climático con un virus”. Indicó.</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Un virus, una peste, tal como la “Peste Negra” que acabó con el 70% de la población de Europa, que duró 7 años (1346 – 1353),  o como la “Gripe Española” que mató a un aproximado de 80 millones de personas, que existió dos años (1918 – 1920). Sería el modo que han practicado las ambiciones macroeconómicas y geopolíticas, por el liderazgo mundial, el mismo que posee un aproximado de siete mil quinientos millones de habitantes y que se calculaba que de seguir así, para el año 2100 seriamos 11 mil millones de personas, dándose el mayor crecimiento, es decir un 93% en los países pobres o tercer mundistas. Puesto que, persiste la negativa del capitalismo de aplicar un modelo económico con Desarrollo Sostenible, el cual comprende las variables de lo: Económico, Ecológico y Social y están optando ahora por un modelo de Economía Circular o Economía Verde.</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Diversas naciones en el mundo exigen el respeto a la naturaleza, formaron grupos u organizaciones como el Club de Roma, el Convenio de Kioto, Programa21, Agenda2030, COP26, con el fin de bajar o reducir la contaminación ambiental, pero diversos de ellos salieron ante las exigencias tal como lo hizo Donald Trump, aduciendo que tiene que defender la economía y los puestos de trabajo de los norteamericanos.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Tenemos que a nivel mundial se producen 2100 millones de toneladas de residuos por año. Siendo los EE.UU., (12%) que produce la mayor cantidad de residuos sólidos por persona en el mundo, aparte de ellos están los Países Bajos y Canadá son algunos de los países con mayor producción de residuos sólidos del orbe. En comparación, China o India, que juntos constituyen alrededor de un tercio de la población mundial, generan (27%) de los residuos globales. Y otros países como Indonesia y Brasil, que representan una porción similar a la de EE.UU., en población global, producen cerca del (10%) menos basura que la primera potencia </w:t>
      </w:r>
      <w:r w:rsidRPr="006E39E2">
        <w:rPr>
          <w:rFonts w:ascii="Lucida Bright" w:hAnsi="Lucida Bright" w:cs="Arial"/>
        </w:rPr>
        <w:lastRenderedPageBreak/>
        <w:t xml:space="preserve">mundial. Estados Unidos es considerado </w:t>
      </w:r>
      <w:r w:rsidRPr="006E39E2">
        <w:rPr>
          <w:rFonts w:ascii="Lucida Bright" w:hAnsi="Lucida Bright" w:cs="Arial"/>
          <w:i/>
        </w:rPr>
        <w:t>“el país de riesgo más extremo”</w:t>
      </w:r>
      <w:r w:rsidRPr="006E39E2">
        <w:rPr>
          <w:rFonts w:ascii="Lucida Bright" w:hAnsi="Lucida Bright" w:cs="Arial"/>
        </w:rPr>
        <w:t xml:space="preserve"> a nivel planetario. En este contexto, se augura un panorama difícil: tras la decisión de China, que para el 2030, se creará una “montaña de 111 millones de toneladas de desechos, la mayoría plástico que necesitara ser tratada”.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Y retornando el tema de la covid-19, la OMS habia declarado como pandemia al nuevo coronavirus y tenemos que China y Europa viven los estragos del SARS-CoV-2, y el infectólogo francés Didier Raoult efectuó un ensayo clínico con un tratamiento que se usa para la malaria y tuvo resultados positivos y comenzaron a aplicarlo en Niza.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El infectólogo está convencido que ha encontrado el tratamiento para derrotar al nuevo Coronavirus. El profesor considera un tratamiento contra la malaria, basado en 600 mg de hidroxicloroquina cada 12 horas, y un comprimido de azitromicina por día, pueden derrotar la pandemia. Ante esta información y confianza por este científico, el gobierno francés autorizó los ensayos clínicos en varios centros hospitalarios de Francia y el alcalde de Niza, Christian Strossi, contagiado, ordenó comenzar a aplicarlo en su ciudad.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El virus hacía de las suyas y sembraba terror y pánico en la población china, iraní y europea, sorprendiéndonos, puesto que, casi siempre los virus y pandemias provienen del país asiático chino, y luego de más de dos meses de la cuarentena (23 de enero – marzo) impuesta a 60 millones de personas, incluso Wuhan, donde se originó el brote de la pandemia, la Organización Mundial de la Salud (OMS) informaba que China vence al virus, cero contagios en el país; también resultó por primera vez privada de contagios adicionales, según datos de la Comisión Sanitaria Nacional. El gobierno chino con la experiencia de las pandemias anteriores, decidió aplicar una cuarentena estricta o draconiana y consiguió de esta forma parar al virus. Y se iniciaba las cuarentenas en 103 países del orbe.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De igual manera, la ONU, alertaba que si el coronavirus se expande en regiones vulnerables </w:t>
      </w:r>
      <w:r w:rsidRPr="006E39E2">
        <w:rPr>
          <w:rFonts w:ascii="Lucida Bright" w:hAnsi="Lucida Bright" w:cs="Arial"/>
          <w:i/>
        </w:rPr>
        <w:t xml:space="preserve">“morirán millones de personas”, </w:t>
      </w:r>
      <w:r w:rsidRPr="006E39E2">
        <w:rPr>
          <w:rFonts w:ascii="Lucida Bright" w:hAnsi="Lucida Bright" w:cs="Arial"/>
        </w:rPr>
        <w:t xml:space="preserve">por ello instó a las naciones a reforzar las medidas a fin de contener la expansión de la mortal enfermedad, asimismo, el secretario Gutierres, señalo que la peripecia de la covid-19 no tiene precedentes en los 75 años de historia de la ONU. Agregó que el mundo debe preparase para una </w:t>
      </w:r>
      <w:r w:rsidRPr="006E39E2">
        <w:rPr>
          <w:rFonts w:ascii="Lucida Bright" w:hAnsi="Lucida Bright" w:cs="Arial"/>
          <w:i/>
        </w:rPr>
        <w:t xml:space="preserve">“recesión global”, quizá de “dimensiones record”. </w:t>
      </w:r>
      <w:r w:rsidRPr="006E39E2">
        <w:rPr>
          <w:rFonts w:ascii="Lucida Bright" w:hAnsi="Lucida Bright" w:cs="Arial"/>
        </w:rPr>
        <w:t xml:space="preserve">Recalcó que la </w:t>
      </w:r>
      <w:r w:rsidRPr="006E39E2">
        <w:rPr>
          <w:rFonts w:ascii="Lucida Bright" w:hAnsi="Lucida Bright" w:cs="Arial"/>
        </w:rPr>
        <w:lastRenderedPageBreak/>
        <w:t xml:space="preserve">“solidaridad global no es únicamente un imperativo moral, sino que va en el interés de todos”, pues la humanidad se enfrenta a un </w:t>
      </w:r>
      <w:r w:rsidRPr="006E39E2">
        <w:rPr>
          <w:rFonts w:ascii="Lucida Bright" w:hAnsi="Lucida Bright" w:cs="Arial"/>
          <w:i/>
        </w:rPr>
        <w:t>“enemigo común”.</w:t>
      </w:r>
      <w:r w:rsidRPr="006E39E2">
        <w:rPr>
          <w:rFonts w:ascii="Lucida Bright" w:hAnsi="Lucida Bright" w:cs="Arial"/>
        </w:rPr>
        <w:t xml:space="preserve">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Luego de este anuncio la OMS, daba a conocer que el virus podría quedar en modo de aerosol, dependiendo del viento, temperatura y humedad. Además aún no se conocía si estas partículas pueden enfermar y, que tarda el virus en desaparecer un aproximado de 9 días.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Ante la alarma creada por este virus diversas naciones indagaban por el origen del SARS-CoV-2 o covid-19, hay quienes sostienen que esta plaga es un arma biológica de EE.UU., para continuar dominando al mundo. Es muy natural que a cada nueva crisis que aparece en el mundo le surja diferentes hipótesis, opiniones e interpretaciones por los motivos que se originaron y no hay duda de que la crisis del nuevo coronavirus, y su prevalencia en el mundo no es una excepción y, es por eso, que ha llegado a suscitar entre una gran parte de la población mundial diversas conjeturas y conclusiones sobre las verdaderas causas de la creación y propagación de esta letal enfermedad.</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Pero, hagámonos la siguiente interrogante ¿Quién saca provecho de la epidemia del coronavirus en China? Al respecto una de las teorías que más se aproxima a la realidad de la aparición de este mortal patógeno es de una </w:t>
      </w:r>
      <w:r w:rsidRPr="006E39E2">
        <w:rPr>
          <w:rFonts w:ascii="Lucida Bright" w:hAnsi="Lucida Bright" w:cs="Arial"/>
          <w:i/>
        </w:rPr>
        <w:t>“Guerra Biológica”</w:t>
      </w:r>
      <w:r w:rsidRPr="006E39E2">
        <w:rPr>
          <w:rFonts w:ascii="Lucida Bright" w:hAnsi="Lucida Bright" w:cs="Arial"/>
        </w:rPr>
        <w:t xml:space="preserve"> que alguna súper potencia mundial como EE.UU., o China, podrían haber estado detrás de la creación de la cepa y su posterior propagación con el único objetivo de materializar sus objetivos geoestratégicos y macroeconómicos a nivel mundial. Tal como lo concibe el investigador estadounidense experto en armas biológicas Francis Paul, quien asegura que este coronavirus es un subconjunto de los virus llamados</w:t>
      </w:r>
      <w:r w:rsidRPr="006E39E2">
        <w:rPr>
          <w:rFonts w:ascii="Lucida Bright" w:hAnsi="Lucida Bright" w:cs="Arial"/>
          <w:i/>
        </w:rPr>
        <w:t xml:space="preserve"> “agentes biológicos”</w:t>
      </w:r>
      <w:r w:rsidRPr="006E39E2">
        <w:rPr>
          <w:rFonts w:ascii="Lucida Bright" w:hAnsi="Lucida Bright" w:cs="Arial"/>
        </w:rPr>
        <w:t xml:space="preserve"> que su ARN, ácido desoxirribonucleico que contiene las instrucciones genéticas usadas en el desarrollo y funcionamiento de todos los organismos vivos, es manipulado en los laboratorios científicos para mutar su estructura nociva en una más agresiva para los seres vivos y destinarlo así a actividades de guerras biológicas.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Entre los virus que se engendran mediante manipulación humana, el síndrome respiratorio agudo grave (SARS, por sus siglas en inglés) surgido en 2002 también en China y el síndrome respiratorio del Medio Oriente (MERS, por sus siglas en inglés) aparecido en 2012 en Arabia Saudi al igual que el carbunco, más conocido </w:t>
      </w:r>
      <w:r w:rsidRPr="006E39E2">
        <w:rPr>
          <w:rFonts w:ascii="Lucida Bright" w:hAnsi="Lucida Bright" w:cs="Arial"/>
        </w:rPr>
        <w:lastRenderedPageBreak/>
        <w:t xml:space="preserve">como ántrax, todos se han producido en laboratorios de la Universidad de Carolina del Norte.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En tal sentido, los experimentos e investigaciones sobre estos virus o armas biológicas se llevan a cabo en laboratorios llamados </w:t>
      </w:r>
      <w:r w:rsidRPr="006E39E2">
        <w:rPr>
          <w:rFonts w:ascii="Lucida Bright" w:hAnsi="Lucida Bright" w:cs="Arial"/>
          <w:i/>
        </w:rPr>
        <w:t xml:space="preserve">“niveles biológicos de salud”, </w:t>
      </w:r>
      <w:r w:rsidRPr="006E39E2">
        <w:rPr>
          <w:rFonts w:ascii="Lucida Bright" w:hAnsi="Lucida Bright" w:cs="Arial"/>
        </w:rPr>
        <w:t xml:space="preserve">y en particular se desarrollan </w:t>
      </w:r>
      <w:r w:rsidRPr="006E39E2">
        <w:rPr>
          <w:rFonts w:ascii="Lucida Bright" w:hAnsi="Lucida Bright" w:cs="Arial"/>
          <w:i/>
        </w:rPr>
        <w:t>en los de nivel P4.</w:t>
      </w:r>
      <w:r w:rsidRPr="006E39E2">
        <w:rPr>
          <w:rFonts w:ascii="Lucida Bright" w:hAnsi="Lucida Bright" w:cs="Arial"/>
        </w:rPr>
        <w:t xml:space="preserve"> Cabe destacar que Estados Unidos cuenta con 7 laboratorios de este Nivel P4 en toda su red de laboratorios de este tipo.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Y si hablamos de enemigos públicos de los Estados Unidos, tenemos el reciente caso del país de Venezuela donde los EE.UU., le ha impuesto un bloqueo comercial, económico y financiero y, ante esta pandemia que vive el mundo el gobierno estadounidense les ha bloqueado una compra de medicamentos para tratar el SARS-CoV-2 o covid-19. Una denuncia que hizo el Fiscal general de Venezuela, que las medidas coercitivas y unilaterales impuestas por EE.UU, impiden adquirir medicamentos e insumos para enfrentar al Coronavirus. Indicó que desde el 2014 debido al bloqueo económico, comercial y financiero el Gobierno norteamericano ha impedido a Venezuela el acceso directo a las cuentas en el exterior para la compra de medicinas, equipos y alimentos.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Las teorías que se vienen tejiendo acerca de este patógeno son diversas tal como lo revela el filósofo y politólogo y lingüista, Noam Chomsky quien hace referencia al coronavirus; pandemia que afecta a más de 175 países y analiza el impacto de este en la geopolítica mundial.</w:t>
      </w:r>
    </w:p>
    <w:p w:rsidR="002406DA" w:rsidRPr="006E39E2" w:rsidRDefault="002406DA" w:rsidP="002406DA">
      <w:pPr>
        <w:spacing w:after="0" w:line="360" w:lineRule="auto"/>
        <w:contextualSpacing/>
        <w:jc w:val="both"/>
        <w:rPr>
          <w:rFonts w:ascii="Lucida Bright" w:hAnsi="Lucida Bright" w:cs="Arial"/>
        </w:rPr>
      </w:pPr>
      <w:r w:rsidRPr="006E39E2">
        <w:rPr>
          <w:rFonts w:ascii="Lucida Bright" w:hAnsi="Lucida Bright" w:cs="Arial"/>
        </w:rPr>
        <w:t xml:space="preserve">Quien indica que EE.UU., necesitaba imperiosamente parar y retrasar la locomotora china, para no perder su supremacía mundial, económica y su papel de gendarme planetario </w:t>
      </w:r>
    </w:p>
    <w:p w:rsidR="002406DA" w:rsidRPr="006E39E2" w:rsidRDefault="002406DA" w:rsidP="002406DA">
      <w:pPr>
        <w:spacing w:after="0" w:line="360" w:lineRule="auto"/>
        <w:ind w:firstLine="708"/>
        <w:contextualSpacing/>
        <w:jc w:val="both"/>
        <w:rPr>
          <w:rFonts w:ascii="Lucida Bright" w:hAnsi="Lucida Bright" w:cs="Arial"/>
        </w:rPr>
      </w:pPr>
      <w:r w:rsidRPr="006E39E2">
        <w:rPr>
          <w:rFonts w:ascii="Lucida Bright" w:hAnsi="Lucida Bright" w:cs="Arial"/>
        </w:rPr>
        <w:t xml:space="preserve">La CIA, Bilderberg, Israel y demás poderes mundiales, acuerdan hacer estallar la guerra biológica de baja intensidad propagando en territorio chino, un virus de laboratorio, el SARS-CoV-2. </w:t>
      </w:r>
    </w:p>
    <w:p w:rsidR="002406DA" w:rsidRPr="006E39E2" w:rsidRDefault="002406DA" w:rsidP="002406DA">
      <w:pPr>
        <w:spacing w:after="0" w:line="360" w:lineRule="auto"/>
        <w:contextualSpacing/>
        <w:jc w:val="both"/>
        <w:rPr>
          <w:rFonts w:ascii="Lucida Bright" w:hAnsi="Lucida Bright" w:cs="Arial"/>
        </w:rPr>
      </w:pPr>
      <w:r w:rsidRPr="006E39E2">
        <w:rPr>
          <w:rFonts w:ascii="Lucida Bright" w:hAnsi="Lucida Bright" w:cs="Arial"/>
        </w:rPr>
        <w:t xml:space="preserve">Guerra de baja intensidad, porque el virus no afecta a los niños y jóvenes (mano de obra futura) y en cambio se ceba con las personas mayores (mano de obra inactiva). </w:t>
      </w:r>
    </w:p>
    <w:p w:rsidR="002406DA" w:rsidRPr="006E39E2" w:rsidRDefault="002406DA" w:rsidP="002406DA">
      <w:pPr>
        <w:spacing w:after="0" w:line="360" w:lineRule="auto"/>
        <w:ind w:firstLine="708"/>
        <w:contextualSpacing/>
        <w:jc w:val="both"/>
        <w:rPr>
          <w:rFonts w:ascii="Lucida Bright" w:hAnsi="Lucida Bright" w:cs="Arial"/>
        </w:rPr>
      </w:pPr>
      <w:r w:rsidRPr="006E39E2">
        <w:rPr>
          <w:rFonts w:ascii="Lucida Bright" w:hAnsi="Lucida Bright" w:cs="Arial"/>
        </w:rPr>
        <w:t xml:space="preserve">La estrategia USA pasa por propagar el virus en la ciudad donde el gobierno chino tiene un laboratorio de investigación bacteriológica del coronavirus, SARS, MERS, y ÉBOLA. Así tiene la coartada perfecta para echar la culpa al gobierno chino sobre la hipótesis de un escape o accidente fortuito. </w:t>
      </w:r>
    </w:p>
    <w:p w:rsidR="002406DA" w:rsidRPr="006E39E2" w:rsidRDefault="002406DA" w:rsidP="002406DA">
      <w:pPr>
        <w:spacing w:after="0" w:line="360" w:lineRule="auto"/>
        <w:ind w:firstLine="708"/>
        <w:contextualSpacing/>
        <w:jc w:val="both"/>
        <w:rPr>
          <w:rFonts w:ascii="Lucida Bright" w:hAnsi="Lucida Bright" w:cs="Arial"/>
        </w:rPr>
      </w:pPr>
      <w:r w:rsidRPr="006E39E2">
        <w:rPr>
          <w:rFonts w:ascii="Lucida Bright" w:hAnsi="Lucida Bright" w:cs="Arial"/>
        </w:rPr>
        <w:lastRenderedPageBreak/>
        <w:t xml:space="preserve">La estrategia Norteamericana pasa por expandir el virus cerca de fines e inicio del Año Nuevo chino para producir una parálisis total, al haber millones de desplazamientos y que afectarán a todos los sectores de la sociedad china. </w:t>
      </w:r>
    </w:p>
    <w:p w:rsidR="002406DA" w:rsidRPr="006E39E2" w:rsidRDefault="002406DA" w:rsidP="002406DA">
      <w:pPr>
        <w:spacing w:after="0" w:line="360" w:lineRule="auto"/>
        <w:contextualSpacing/>
        <w:jc w:val="both"/>
        <w:rPr>
          <w:rFonts w:ascii="Lucida Bright" w:hAnsi="Lucida Bright" w:cs="Arial"/>
        </w:rPr>
      </w:pPr>
      <w:r w:rsidRPr="006E39E2">
        <w:rPr>
          <w:rFonts w:ascii="Lucida Bright" w:hAnsi="Lucida Bright" w:cs="Arial"/>
        </w:rPr>
        <w:t xml:space="preserve">La estrategia USA en una primera fase pasa por tener a raya a varios enemigos de la Administración de Trump, y así el siguiente país infectado de importancia es Irán, soltando el letal virus para ser obligado a parar la economía, sociedad y posible respuesta de sus fuerzas armadas, sobre todo ante el riesgo militar que pueda implementar contra Israel. </w:t>
      </w:r>
    </w:p>
    <w:p w:rsidR="002406DA" w:rsidRPr="006E39E2" w:rsidRDefault="002406DA" w:rsidP="002406DA">
      <w:pPr>
        <w:spacing w:after="0" w:line="360" w:lineRule="auto"/>
        <w:ind w:firstLine="708"/>
        <w:contextualSpacing/>
        <w:jc w:val="both"/>
        <w:rPr>
          <w:rFonts w:ascii="Lucida Bright" w:hAnsi="Lucida Bright" w:cs="Arial"/>
        </w:rPr>
      </w:pPr>
      <w:r w:rsidRPr="006E39E2">
        <w:rPr>
          <w:rFonts w:ascii="Lucida Bright" w:hAnsi="Lucida Bright" w:cs="Arial"/>
        </w:rPr>
        <w:t xml:space="preserve">El siguiente enemigo afectado de importancia es Europa, siempre muy hostil a Trump y a sus recetas económicas proteccionistas. Para ello inoculan el virus en la región de Lombardía (Italia) donde gobierna la Liga Norte de Salvini. Recordando que Salvini es un traidor a los ojos de la inteligencia americana por apoyar a Putin en todos los foros internacionales y verse implicado en sobornos rusos. También Italia es escogida como país receptor del virus, por entablar excelentes relaciones comerciales con China en una Nueva Ruta de la Seda. </w:t>
      </w:r>
    </w:p>
    <w:p w:rsidR="002406DA" w:rsidRPr="006E39E2" w:rsidRDefault="002406DA" w:rsidP="002406DA">
      <w:pPr>
        <w:spacing w:after="0" w:line="360" w:lineRule="auto"/>
        <w:ind w:firstLine="708"/>
        <w:contextualSpacing/>
        <w:jc w:val="both"/>
        <w:rPr>
          <w:rFonts w:ascii="Lucida Bright" w:hAnsi="Lucida Bright" w:cs="Arial"/>
        </w:rPr>
      </w:pPr>
      <w:r w:rsidRPr="006E39E2">
        <w:rPr>
          <w:rFonts w:ascii="Lucida Bright" w:hAnsi="Lucida Bright" w:cs="Arial"/>
        </w:rPr>
        <w:t xml:space="preserve">La inteligencia americana sabe que después de Italia, la Unión Europea sufrirá un colapso económico global al verse paralizadas sus economías nacionales en su lucha contra el virus. </w:t>
      </w:r>
    </w:p>
    <w:p w:rsidR="002406DA" w:rsidRPr="006E39E2" w:rsidRDefault="002406DA" w:rsidP="002406DA">
      <w:pPr>
        <w:spacing w:after="0" w:line="360" w:lineRule="auto"/>
        <w:contextualSpacing/>
        <w:jc w:val="both"/>
        <w:rPr>
          <w:rFonts w:ascii="Lucida Bright" w:hAnsi="Lucida Bright" w:cs="Arial"/>
        </w:rPr>
      </w:pPr>
      <w:r w:rsidRPr="006E39E2">
        <w:rPr>
          <w:rFonts w:ascii="Lucida Bright" w:hAnsi="Lucida Bright" w:cs="Arial"/>
        </w:rPr>
        <w:t>El esfuerzo titánico de Europa ante ésta amenaza bacteriológica dará lugar a una debilidad frontal europea ante el Brexit británico, beneficiando al primer ministro Johnson el gran aliado ingles de la Admón. Trump</w:t>
      </w:r>
    </w:p>
    <w:p w:rsidR="002406DA" w:rsidRPr="006E39E2" w:rsidRDefault="002406DA" w:rsidP="002406DA">
      <w:pPr>
        <w:spacing w:after="0" w:line="360" w:lineRule="auto"/>
        <w:ind w:firstLine="708"/>
        <w:contextualSpacing/>
        <w:jc w:val="both"/>
        <w:rPr>
          <w:rFonts w:ascii="Lucida Bright" w:hAnsi="Lucida Bright" w:cs="Arial"/>
          <w:i/>
        </w:rPr>
      </w:pPr>
      <w:r w:rsidRPr="006E39E2">
        <w:rPr>
          <w:rFonts w:ascii="Lucida Bright" w:hAnsi="Lucida Bright" w:cs="Arial"/>
          <w:i/>
        </w:rPr>
        <w:t xml:space="preserve">Una vez- consumida la Pandemia paralizadora del planeta, llegará la segunda fase. </w:t>
      </w:r>
    </w:p>
    <w:p w:rsidR="002406DA" w:rsidRPr="006E39E2" w:rsidRDefault="002406DA" w:rsidP="002406DA">
      <w:pPr>
        <w:spacing w:after="0" w:line="360" w:lineRule="auto"/>
        <w:contextualSpacing/>
        <w:jc w:val="both"/>
        <w:rPr>
          <w:rFonts w:ascii="Lucida Bright" w:hAnsi="Lucida Bright" w:cs="Arial"/>
        </w:rPr>
      </w:pPr>
      <w:r w:rsidRPr="006E39E2">
        <w:rPr>
          <w:rFonts w:ascii="Lucida Bright" w:hAnsi="Lucida Bright" w:cs="Arial"/>
        </w:rPr>
        <w:t xml:space="preserve">Control total de la guerra bacteriológica </w:t>
      </w:r>
      <w:r w:rsidRPr="006E39E2">
        <w:rPr>
          <w:rFonts w:ascii="Lucida Bright" w:hAnsi="Lucida Bright" w:cs="Arial"/>
          <w:i/>
        </w:rPr>
        <w:t xml:space="preserve">“al poseer desde el primer momento la VACUNA GLOBAL del SARS-CoV-2 o covid-19 desde su producción en laboratorios americanos”. Caos mundial. Reseteo de las economías e implantación de un Nuevo Orden Económico Mundial. </w:t>
      </w:r>
    </w:p>
    <w:p w:rsidR="002406DA" w:rsidRPr="006E39E2" w:rsidRDefault="002406DA" w:rsidP="002406DA">
      <w:pPr>
        <w:spacing w:after="0" w:line="360" w:lineRule="auto"/>
        <w:ind w:firstLine="708"/>
        <w:jc w:val="both"/>
        <w:rPr>
          <w:rFonts w:ascii="Lucida Bright" w:hAnsi="Lucida Bright" w:cs="Arial"/>
        </w:rPr>
      </w:pPr>
      <w:r w:rsidRPr="006E39E2">
        <w:rPr>
          <w:rFonts w:ascii="Lucida Bright" w:hAnsi="Lucida Bright" w:cs="Arial"/>
        </w:rPr>
        <w:t xml:space="preserve">Frente a este análisis de Noam Chomsky, y por lo macabro de este plan, yo lanzo la siguiente interrogante ¿Es que el ser humano está en este universo para: robar, matar y destruir? La ambición por el poder los ciega y conlleva a cometer genocidios masivos silenciosos, que es lo que nosotros estamos viviendo en estos momentos, en pleno siglo XXI, donde la tecnología y las comunicaciones viajan  a una velocidad impresionante, donde las guerras son con armas de largo alcance </w:t>
      </w:r>
      <w:r w:rsidRPr="006E39E2">
        <w:rPr>
          <w:rFonts w:ascii="Lucida Bright" w:hAnsi="Lucida Bright" w:cs="Arial"/>
          <w:i/>
        </w:rPr>
        <w:lastRenderedPageBreak/>
        <w:t>incluidas las armas biológicas. Tal como sucede ahora con este virus denominado covid-19</w:t>
      </w:r>
      <w:r w:rsidRPr="006E39E2">
        <w:rPr>
          <w:rFonts w:ascii="Lucida Bright" w:hAnsi="Lucida Bright" w:cs="Arial"/>
        </w:rPr>
        <w:t xml:space="preserve"> de fácil contagio y propagación que en poquísimo tiempo había llegado a diversos continentes e inclusive América, donde observamos que el presidente Donald Trump, se ha quedado inerte ante este letal patógeno, el cual ha comenzado a atacar a su nación, pero ¿por qué este actuar? </w:t>
      </w:r>
      <w:proofErr w:type="gramStart"/>
      <w:r w:rsidRPr="006E39E2">
        <w:rPr>
          <w:rFonts w:ascii="Lucida Bright" w:hAnsi="Lucida Bright" w:cs="Arial"/>
        </w:rPr>
        <w:t>¿</w:t>
      </w:r>
      <w:proofErr w:type="gramEnd"/>
      <w:r w:rsidRPr="006E39E2">
        <w:rPr>
          <w:rFonts w:ascii="Lucida Bright" w:hAnsi="Lucida Bright" w:cs="Arial"/>
        </w:rPr>
        <w:t>Deshacerse de los afroamericanos y latinos era más fácil de este modo, que construir el muro entre la frontera de Tijuana (México) y los EE.UU ¿Este costo era más cómodo para Donald Trump? Pues, todo indica que es afirmativo, porque la mayoría de personas que fallecen por este virus, ósea el (75%) son latinos y afroamericanos. ¿O es, acaso, ésta la mejor estrategia para hacer su papel de víctima?</w:t>
      </w:r>
    </w:p>
    <w:p w:rsidR="0056715B" w:rsidRDefault="0056715B">
      <w:bookmarkStart w:id="0" w:name="_GoBack"/>
      <w:bookmarkEnd w:id="0"/>
    </w:p>
    <w:sectPr w:rsidR="005671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DA"/>
    <w:rsid w:val="002406DA"/>
    <w:rsid w:val="005671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79E6-B9EC-44EF-8664-9B40D5D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4558</Words>
  <Characters>25073</Characters>
  <Application>Microsoft Office Word</Application>
  <DocSecurity>0</DocSecurity>
  <Lines>208</Lines>
  <Paragraphs>59</Paragraphs>
  <ScaleCrop>false</ScaleCrop>
  <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2021-05-06T01:56:00Z</dcterms:created>
  <dcterms:modified xsi:type="dcterms:W3CDTF">2021-05-06T01:58:00Z</dcterms:modified>
</cp:coreProperties>
</file>